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894EC" w14:textId="57E879A9" w:rsidR="0004070F" w:rsidRDefault="003D3A76" w:rsidP="003D3A76">
      <w:pPr>
        <w:pStyle w:val="Titre"/>
      </w:pPr>
      <w:r>
        <w:t>Code Pixel : le jeu de la vie</w:t>
      </w:r>
    </w:p>
    <w:p w14:paraId="338CCFED" w14:textId="77777777" w:rsidR="003D3A76" w:rsidRDefault="003D3A76" w:rsidP="003D3A76">
      <w:pPr>
        <w:rPr>
          <w:sz w:val="22"/>
          <w:szCs w:val="22"/>
        </w:rPr>
      </w:pPr>
    </w:p>
    <w:p w14:paraId="3C118BC4" w14:textId="3B247F19" w:rsidR="003D3A76" w:rsidRPr="007F6DE4" w:rsidRDefault="003D3A76" w:rsidP="003D3A76">
      <w:pPr>
        <w:rPr>
          <w:b/>
          <w:bCs/>
          <w:sz w:val="22"/>
          <w:szCs w:val="22"/>
        </w:rPr>
      </w:pPr>
      <w:bookmarkStart w:id="0" w:name="_Hlk163746723"/>
      <w:r w:rsidRPr="007F6DE4">
        <w:rPr>
          <w:b/>
          <w:bCs/>
          <w:sz w:val="22"/>
          <w:szCs w:val="22"/>
        </w:rPr>
        <w:t>N° énigme : Rg</w:t>
      </w:r>
      <w:r>
        <w:rPr>
          <w:b/>
          <w:bCs/>
          <w:sz w:val="22"/>
          <w:szCs w:val="22"/>
        </w:rPr>
        <w:t>2-</w:t>
      </w:r>
      <w:bookmarkEnd w:id="0"/>
      <w:r>
        <w:rPr>
          <w:b/>
          <w:bCs/>
          <w:sz w:val="22"/>
          <w:szCs w:val="22"/>
        </w:rPr>
        <w:t>2J</w:t>
      </w:r>
    </w:p>
    <w:p w14:paraId="082BC1C9" w14:textId="77777777" w:rsidR="003D3A76" w:rsidRDefault="003D3A76" w:rsidP="003D3A76">
      <w:pPr>
        <w:rPr>
          <w:sz w:val="22"/>
          <w:szCs w:val="22"/>
        </w:rPr>
      </w:pPr>
    </w:p>
    <w:p w14:paraId="269B2592" w14:textId="6530CCBC" w:rsidR="003D3A76" w:rsidRDefault="003D3A76" w:rsidP="003D3A76">
      <w:pPr>
        <w:jc w:val="center"/>
        <w:rPr>
          <w:sz w:val="22"/>
          <w:szCs w:val="22"/>
        </w:rPr>
      </w:pPr>
      <w:r>
        <w:rPr>
          <w:sz w:val="22"/>
          <w:szCs w:val="22"/>
        </w:rPr>
        <w:t>« </w:t>
      </w:r>
      <w:r w:rsidRPr="003D3A76">
        <w:rPr>
          <w:sz w:val="22"/>
          <w:szCs w:val="22"/>
        </w:rPr>
        <w:t>Un pixel prend vie s</w:t>
      </w:r>
      <w:r>
        <w:rPr>
          <w:sz w:val="22"/>
          <w:szCs w:val="22"/>
        </w:rPr>
        <w:t>’il</w:t>
      </w:r>
      <w:r w:rsidRPr="003D3A76">
        <w:rPr>
          <w:sz w:val="22"/>
          <w:szCs w:val="22"/>
        </w:rPr>
        <w:t xml:space="preserve"> est entouré par trois voisins vivants (couleur noir).</w:t>
      </w:r>
    </w:p>
    <w:p w14:paraId="121C18D6" w14:textId="39AED969" w:rsidR="003D3A76" w:rsidRDefault="003D3A76" w:rsidP="003D3A76">
      <w:pPr>
        <w:jc w:val="center"/>
        <w:rPr>
          <w:sz w:val="22"/>
          <w:szCs w:val="22"/>
        </w:rPr>
      </w:pPr>
      <w:r w:rsidRPr="003D3A76">
        <w:rPr>
          <w:sz w:val="22"/>
          <w:szCs w:val="22"/>
        </w:rPr>
        <w:t>Un pixel survit à la prochaine génération s</w:t>
      </w:r>
      <w:r>
        <w:rPr>
          <w:sz w:val="22"/>
          <w:szCs w:val="22"/>
        </w:rPr>
        <w:t>’il</w:t>
      </w:r>
      <w:r w:rsidRPr="003D3A76">
        <w:rPr>
          <w:sz w:val="22"/>
          <w:szCs w:val="22"/>
        </w:rPr>
        <w:t xml:space="preserve"> est entouré par </w:t>
      </w:r>
      <w:r>
        <w:rPr>
          <w:sz w:val="22"/>
          <w:szCs w:val="22"/>
        </w:rPr>
        <w:t>deux</w:t>
      </w:r>
      <w:r w:rsidRPr="003D3A76">
        <w:rPr>
          <w:sz w:val="22"/>
          <w:szCs w:val="22"/>
        </w:rPr>
        <w:t xml:space="preserve"> ou trois voisins vivants (couleur noir).</w:t>
      </w:r>
    </w:p>
    <w:p w14:paraId="6483A5EA" w14:textId="24B49D12" w:rsidR="003D3A76" w:rsidRPr="003D3A76" w:rsidRDefault="003D3A76" w:rsidP="003D3A76">
      <w:pPr>
        <w:jc w:val="center"/>
        <w:rPr>
          <w:sz w:val="22"/>
          <w:szCs w:val="22"/>
        </w:rPr>
      </w:pPr>
      <w:r w:rsidRPr="003D3A76">
        <w:rPr>
          <w:sz w:val="22"/>
          <w:szCs w:val="22"/>
        </w:rPr>
        <w:t xml:space="preserve">Sinon, </w:t>
      </w:r>
      <w:r>
        <w:rPr>
          <w:sz w:val="22"/>
          <w:szCs w:val="22"/>
        </w:rPr>
        <w:t>il</w:t>
      </w:r>
      <w:r w:rsidRPr="003D3A76">
        <w:rPr>
          <w:sz w:val="22"/>
          <w:szCs w:val="22"/>
        </w:rPr>
        <w:t xml:space="preserve"> meurt.</w:t>
      </w:r>
    </w:p>
    <w:p w14:paraId="59754520" w14:textId="20B5DCF7" w:rsidR="00615F09" w:rsidRDefault="003D3A76" w:rsidP="006D2F72">
      <w:pPr>
        <w:jc w:val="center"/>
        <w:rPr>
          <w:sz w:val="22"/>
          <w:szCs w:val="22"/>
        </w:rPr>
      </w:pPr>
      <w:r w:rsidRPr="003D3A76">
        <w:rPr>
          <w:sz w:val="22"/>
          <w:szCs w:val="22"/>
        </w:rPr>
        <w:t>Deux pixels sont voisins lorsqu'ils se touchent par un côté ou un coin.</w:t>
      </w:r>
      <w:r>
        <w:rPr>
          <w:sz w:val="22"/>
          <w:szCs w:val="22"/>
        </w:rPr>
        <w:t> »</w:t>
      </w:r>
    </w:p>
    <w:p w14:paraId="7D1F5F61" w14:textId="77777777" w:rsidR="006D2F72" w:rsidRPr="00DA184D" w:rsidRDefault="006D2F72" w:rsidP="006D2F72">
      <w:pPr>
        <w:jc w:val="center"/>
        <w:rPr>
          <w:sz w:val="22"/>
          <w:szCs w:val="22"/>
        </w:rPr>
      </w:pPr>
    </w:p>
    <w:p w14:paraId="2F656507" w14:textId="03B088AA" w:rsidR="003D3A76" w:rsidRDefault="0096025A" w:rsidP="0096025A">
      <w:pPr>
        <w:tabs>
          <w:tab w:val="center" w:pos="2552"/>
          <w:tab w:val="center" w:pos="7655"/>
        </w:tabs>
      </w:pPr>
      <w:r>
        <w:tab/>
        <w:t xml:space="preserve">État à une génération donnée. </w:t>
      </w:r>
      <w:r>
        <w:tab/>
        <w:t>État à la génération suivante.</w:t>
      </w:r>
    </w:p>
    <w:p w14:paraId="256920BD" w14:textId="540117D7" w:rsidR="003D3A76" w:rsidRDefault="0096025A" w:rsidP="0096025A">
      <w:pPr>
        <w:tabs>
          <w:tab w:val="center" w:pos="2552"/>
          <w:tab w:val="center" w:pos="7655"/>
        </w:tabs>
      </w:pPr>
      <w:r>
        <w:tab/>
      </w:r>
      <w:r w:rsidR="003D3A76">
        <w:rPr>
          <w:noProof/>
        </w:rPr>
        <w:drawing>
          <wp:inline distT="0" distB="0" distL="0" distR="0" wp14:anchorId="34176885" wp14:editId="011189CA">
            <wp:extent cx="1008890" cy="1179578"/>
            <wp:effectExtent l="0" t="0" r="1270" b="1905"/>
            <wp:docPr id="11616451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64513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08890" cy="1179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3D3A76">
        <w:t xml:space="preserve">  </w:t>
      </w:r>
      <w:r w:rsidR="003D3A76">
        <w:rPr>
          <w:noProof/>
        </w:rPr>
        <w:drawing>
          <wp:inline distT="0" distB="0" distL="0" distR="0" wp14:anchorId="467B1E45" wp14:editId="7C451F25">
            <wp:extent cx="954026" cy="1143002"/>
            <wp:effectExtent l="0" t="0" r="0" b="0"/>
            <wp:docPr id="170869743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69743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4026" cy="1143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3A76">
        <w:t xml:space="preserve"> </w:t>
      </w:r>
    </w:p>
    <w:p w14:paraId="4970AD5A" w14:textId="77777777" w:rsidR="0096025A" w:rsidRDefault="0096025A" w:rsidP="0096025A">
      <w:pPr>
        <w:tabs>
          <w:tab w:val="center" w:pos="2552"/>
          <w:tab w:val="center" w:pos="7655"/>
        </w:tabs>
      </w:pPr>
    </w:p>
    <w:p w14:paraId="7E2E86CB" w14:textId="0FE1B237" w:rsidR="003D3A76" w:rsidRDefault="00AC6EC4" w:rsidP="006D2F72">
      <w:pPr>
        <w:jc w:val="center"/>
      </w:pPr>
      <w:r w:rsidRPr="00AC6EC4">
        <w:t xml:space="preserve">Dans le cas suivant, quel sera le nombre écrit </w:t>
      </w:r>
      <w:r>
        <w:t>à</w:t>
      </w:r>
      <w:r w:rsidRPr="00AC6EC4">
        <w:t xml:space="preserve"> la prochaine génération ?</w:t>
      </w:r>
    </w:p>
    <w:p w14:paraId="15845533" w14:textId="77777777" w:rsidR="006D2F72" w:rsidRDefault="006D2F72" w:rsidP="006D2F72">
      <w:pPr>
        <w:jc w:val="center"/>
      </w:pPr>
    </w:p>
    <w:p w14:paraId="55F04580" w14:textId="3C940331" w:rsidR="00FD3C37" w:rsidRDefault="00FD3C37" w:rsidP="004F190A">
      <w:pPr>
        <w:jc w:val="center"/>
      </w:pPr>
      <w:r>
        <w:rPr>
          <w:noProof/>
        </w:rPr>
        <w:drawing>
          <wp:inline distT="0" distB="0" distL="0" distR="0" wp14:anchorId="154B5468" wp14:editId="05F1D8F3">
            <wp:extent cx="5210175" cy="2057400"/>
            <wp:effectExtent l="0" t="0" r="9525" b="0"/>
            <wp:docPr id="6620933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0933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EAF77" w14:textId="77777777" w:rsidR="00FD3C37" w:rsidRDefault="00FD3C37" w:rsidP="004F190A">
      <w:pPr>
        <w:jc w:val="center"/>
      </w:pPr>
    </w:p>
    <w:p w14:paraId="705699AD" w14:textId="151123D7" w:rsidR="00FD3C37" w:rsidRDefault="00FD3C37" w:rsidP="004F190A">
      <w:pPr>
        <w:jc w:val="center"/>
      </w:pPr>
      <w:r>
        <w:rPr>
          <w:noProof/>
        </w:rPr>
        <w:drawing>
          <wp:inline distT="0" distB="0" distL="0" distR="0" wp14:anchorId="4D98A80D" wp14:editId="7473D65B">
            <wp:extent cx="6324600" cy="2705100"/>
            <wp:effectExtent l="0" t="0" r="0" b="0"/>
            <wp:docPr id="9657773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577734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246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86AFF" w14:textId="77777777" w:rsidR="004F190A" w:rsidRDefault="004F190A" w:rsidP="004F190A">
      <w:pPr>
        <w:jc w:val="center"/>
      </w:pPr>
    </w:p>
    <w:p w14:paraId="382451DB" w14:textId="77777777" w:rsidR="003D3A76" w:rsidRDefault="003D3A76" w:rsidP="003D3A76"/>
    <w:p w14:paraId="77FC4D2B" w14:textId="77777777" w:rsidR="006D2F72" w:rsidRDefault="006D2F72" w:rsidP="003D3A76"/>
    <w:p w14:paraId="3FF41DFC" w14:textId="77777777" w:rsidR="006D2F72" w:rsidRDefault="006D2F72" w:rsidP="003D3A76"/>
    <w:p w14:paraId="125F1B76" w14:textId="77777777" w:rsidR="006D2F72" w:rsidRDefault="006D2F72" w:rsidP="003D3A76"/>
    <w:p w14:paraId="3F453A69" w14:textId="77777777" w:rsidR="006D2F72" w:rsidRDefault="006D2F72" w:rsidP="003D3A76"/>
    <w:p w14:paraId="40836FDE" w14:textId="77777777" w:rsidR="006D2F72" w:rsidRDefault="006D2F72" w:rsidP="003D3A76"/>
    <w:p w14:paraId="38CCE99F" w14:textId="77777777" w:rsidR="006D2F72" w:rsidRDefault="006D2F72" w:rsidP="003D3A76"/>
    <w:p w14:paraId="5FE18566" w14:textId="33465560" w:rsidR="003D3A76" w:rsidRDefault="003D3A76" w:rsidP="003D3A76">
      <w:r w:rsidRPr="00DC7994">
        <w:rPr>
          <w:b/>
          <w:bCs/>
        </w:rPr>
        <w:t>Indice</w:t>
      </w:r>
      <w:r>
        <w:t> :</w:t>
      </w:r>
    </w:p>
    <w:p w14:paraId="22A1FD62" w14:textId="77777777" w:rsidR="006D2F72" w:rsidRDefault="006D2F72" w:rsidP="003D3A76"/>
    <w:tbl>
      <w:tblPr>
        <w:tblStyle w:val="Grilledutableau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225"/>
        <w:gridCol w:w="3231"/>
      </w:tblGrid>
      <w:tr w:rsidR="009D5139" w14:paraId="37A0AE9F" w14:textId="77777777" w:rsidTr="009D5139">
        <w:tc>
          <w:tcPr>
            <w:tcW w:w="7225" w:type="dxa"/>
            <w:vAlign w:val="center"/>
          </w:tcPr>
          <w:p w14:paraId="43615DFE" w14:textId="247D1317" w:rsidR="009D5139" w:rsidRDefault="009D5139" w:rsidP="009D5139">
            <w:pPr>
              <w:jc w:val="center"/>
            </w:pPr>
            <w:r>
              <w:t>Pixel à l’instant t</w:t>
            </w:r>
          </w:p>
        </w:tc>
        <w:tc>
          <w:tcPr>
            <w:tcW w:w="3231" w:type="dxa"/>
            <w:vAlign w:val="center"/>
          </w:tcPr>
          <w:p w14:paraId="095FB49D" w14:textId="7EB9F0FD" w:rsidR="009D5139" w:rsidRDefault="009D5139" w:rsidP="009D5139">
            <w:pPr>
              <w:jc w:val="center"/>
            </w:pPr>
            <w:r>
              <w:t>Pixel à l’instant t + 1</w:t>
            </w:r>
          </w:p>
        </w:tc>
      </w:tr>
      <w:tr w:rsidR="009D5139" w14:paraId="773707C0" w14:textId="77777777" w:rsidTr="009D5139">
        <w:tc>
          <w:tcPr>
            <w:tcW w:w="7225" w:type="dxa"/>
            <w:vAlign w:val="center"/>
          </w:tcPr>
          <w:p w14:paraId="2A57DD75" w14:textId="666E092D" w:rsidR="009D5139" w:rsidRDefault="009D5139" w:rsidP="009D5139">
            <w:pPr>
              <w:jc w:val="center"/>
            </w:pPr>
            <w:r>
              <w:t>Pixel mort (case blanche) et trois voisins vivants (cases noires)</w:t>
            </w:r>
          </w:p>
        </w:tc>
        <w:tc>
          <w:tcPr>
            <w:tcW w:w="3231" w:type="dxa"/>
            <w:vAlign w:val="center"/>
          </w:tcPr>
          <w:p w14:paraId="07D7A73A" w14:textId="61E99103" w:rsidR="009D5139" w:rsidRDefault="009D5139" w:rsidP="009D5139">
            <w:pPr>
              <w:jc w:val="center"/>
            </w:pPr>
            <w:r>
              <w:t>Vivant (case noire)</w:t>
            </w:r>
          </w:p>
        </w:tc>
      </w:tr>
      <w:tr w:rsidR="009D5139" w14:paraId="37CF13FD" w14:textId="77777777" w:rsidTr="009D5139">
        <w:tc>
          <w:tcPr>
            <w:tcW w:w="7225" w:type="dxa"/>
            <w:vAlign w:val="center"/>
          </w:tcPr>
          <w:p w14:paraId="15314CFC" w14:textId="682A01F7" w:rsidR="009D5139" w:rsidRDefault="009D5139" w:rsidP="009D5139">
            <w:pPr>
              <w:jc w:val="center"/>
            </w:pPr>
            <w:r>
              <w:t>Pixel vivant et deux ou trois voisins vivants</w:t>
            </w:r>
          </w:p>
        </w:tc>
        <w:tc>
          <w:tcPr>
            <w:tcW w:w="3231" w:type="dxa"/>
            <w:vAlign w:val="center"/>
          </w:tcPr>
          <w:p w14:paraId="1F631952" w14:textId="615BFE18" w:rsidR="009D5139" w:rsidRDefault="009D5139" w:rsidP="009D5139">
            <w:pPr>
              <w:jc w:val="center"/>
            </w:pPr>
            <w:r>
              <w:t>vivant</w:t>
            </w:r>
          </w:p>
        </w:tc>
      </w:tr>
      <w:tr w:rsidR="009D5139" w14:paraId="3D64EB98" w14:textId="77777777" w:rsidTr="009D5139">
        <w:tc>
          <w:tcPr>
            <w:tcW w:w="7225" w:type="dxa"/>
            <w:vAlign w:val="center"/>
          </w:tcPr>
          <w:p w14:paraId="1E3EA967" w14:textId="3D60FF36" w:rsidR="009D5139" w:rsidRDefault="009D5139" w:rsidP="009D5139">
            <w:pPr>
              <w:jc w:val="center"/>
            </w:pPr>
            <w:r>
              <w:t>Autres cas</w:t>
            </w:r>
          </w:p>
        </w:tc>
        <w:tc>
          <w:tcPr>
            <w:tcW w:w="3231" w:type="dxa"/>
            <w:vAlign w:val="center"/>
          </w:tcPr>
          <w:p w14:paraId="64F59BBF" w14:textId="5D07A889" w:rsidR="009D5139" w:rsidRDefault="009D5139" w:rsidP="009D5139">
            <w:pPr>
              <w:jc w:val="center"/>
            </w:pPr>
            <w:r>
              <w:t>Mort (case blanche)</w:t>
            </w:r>
          </w:p>
        </w:tc>
      </w:tr>
    </w:tbl>
    <w:p w14:paraId="1867AD3C" w14:textId="77777777" w:rsidR="009D5139" w:rsidRDefault="009D5139" w:rsidP="003D3A76"/>
    <w:p w14:paraId="69C77B4F" w14:textId="388E1D4A" w:rsidR="003D3A76" w:rsidRDefault="003443E7" w:rsidP="009D5139">
      <w:pPr>
        <w:jc w:val="center"/>
      </w:pPr>
      <w:r>
        <w:t xml:space="preserve">Naissance : </w:t>
      </w:r>
      <w:r w:rsidR="003D3A76">
        <w:rPr>
          <w:noProof/>
        </w:rPr>
        <w:drawing>
          <wp:inline distT="0" distB="0" distL="0" distR="0" wp14:anchorId="789818DF" wp14:editId="28B8C5D6">
            <wp:extent cx="2332256" cy="720000"/>
            <wp:effectExtent l="0" t="0" r="0" b="4445"/>
            <wp:docPr id="8544536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45367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225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Survie : </w:t>
      </w:r>
      <w:r w:rsidR="003D3A76">
        <w:rPr>
          <w:noProof/>
        </w:rPr>
        <w:drawing>
          <wp:inline distT="0" distB="0" distL="0" distR="0" wp14:anchorId="493D7359" wp14:editId="746DE1D4">
            <wp:extent cx="2342416" cy="720000"/>
            <wp:effectExtent l="0" t="0" r="1270" b="4445"/>
            <wp:docPr id="13320440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04409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4241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6D4D4" w14:textId="28939655" w:rsidR="003443E7" w:rsidRDefault="003443E7" w:rsidP="009D5139">
      <w:pPr>
        <w:jc w:val="center"/>
      </w:pPr>
      <w:r>
        <w:t xml:space="preserve">Mort : </w:t>
      </w:r>
      <w:r>
        <w:rPr>
          <w:noProof/>
        </w:rPr>
        <w:drawing>
          <wp:inline distT="0" distB="0" distL="0" distR="0" wp14:anchorId="7AE8AE16" wp14:editId="4D189C1E">
            <wp:extent cx="2360752" cy="720000"/>
            <wp:effectExtent l="0" t="0" r="1905" b="4445"/>
            <wp:docPr id="11112153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21534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0752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ou </w:t>
      </w:r>
      <w:r>
        <w:rPr>
          <w:noProof/>
        </w:rPr>
        <w:drawing>
          <wp:inline distT="0" distB="0" distL="0" distR="0" wp14:anchorId="40FAF4A6" wp14:editId="2E7C1D95">
            <wp:extent cx="2370406" cy="720000"/>
            <wp:effectExtent l="0" t="0" r="0" b="4445"/>
            <wp:docPr id="13649176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91760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70406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E0684" w14:textId="77777777" w:rsidR="003D3A76" w:rsidRDefault="003D3A76" w:rsidP="003D3A76"/>
    <w:p w14:paraId="4BB9F391" w14:textId="742B5D8C" w:rsidR="00822CA9" w:rsidRDefault="003D3A76" w:rsidP="00616A39">
      <w:bookmarkStart w:id="1" w:name="_Hlk163746510"/>
      <w:r>
        <w:t>Solution :</w:t>
      </w:r>
      <w:bookmarkEnd w:id="1"/>
    </w:p>
    <w:p w14:paraId="2497C79F" w14:textId="4C195E1A" w:rsidR="006B0D6F" w:rsidRDefault="006B0D6F" w:rsidP="00616A39"/>
    <w:p w14:paraId="265EF6A4" w14:textId="76555810" w:rsidR="00FD3C37" w:rsidRDefault="00FD3C37" w:rsidP="009D5139">
      <w:pPr>
        <w:jc w:val="center"/>
      </w:pPr>
      <w:r>
        <w:rPr>
          <w:noProof/>
        </w:rPr>
        <w:drawing>
          <wp:inline distT="0" distB="0" distL="0" distR="0" wp14:anchorId="43205DDD" wp14:editId="4BBDD175">
            <wp:extent cx="5067300" cy="1943100"/>
            <wp:effectExtent l="0" t="0" r="0" b="0"/>
            <wp:docPr id="6707196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71964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F4D6F" w14:textId="3AEB25B8" w:rsidR="00FD3C37" w:rsidRPr="00616A39" w:rsidRDefault="00FD3C37" w:rsidP="00616A39"/>
    <w:sectPr w:rsidR="00FD3C37" w:rsidRPr="00616A39" w:rsidSect="003466B8">
      <w:pgSz w:w="11906" w:h="16838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9C6"/>
    <w:rsid w:val="00002084"/>
    <w:rsid w:val="00005205"/>
    <w:rsid w:val="00031923"/>
    <w:rsid w:val="0003538D"/>
    <w:rsid w:val="0004070F"/>
    <w:rsid w:val="000536F1"/>
    <w:rsid w:val="00057FD6"/>
    <w:rsid w:val="00062363"/>
    <w:rsid w:val="0007198D"/>
    <w:rsid w:val="00073E1E"/>
    <w:rsid w:val="00084704"/>
    <w:rsid w:val="00087FB4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49C6"/>
    <w:rsid w:val="00154C15"/>
    <w:rsid w:val="00167292"/>
    <w:rsid w:val="0018578F"/>
    <w:rsid w:val="00192F72"/>
    <w:rsid w:val="001C7C50"/>
    <w:rsid w:val="001F4971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04BDC"/>
    <w:rsid w:val="00314605"/>
    <w:rsid w:val="00314D44"/>
    <w:rsid w:val="003253DD"/>
    <w:rsid w:val="00336682"/>
    <w:rsid w:val="003443E7"/>
    <w:rsid w:val="003466B8"/>
    <w:rsid w:val="00367C72"/>
    <w:rsid w:val="00374A9E"/>
    <w:rsid w:val="00394626"/>
    <w:rsid w:val="003B4595"/>
    <w:rsid w:val="003C5858"/>
    <w:rsid w:val="003D3A76"/>
    <w:rsid w:val="003E5244"/>
    <w:rsid w:val="003F09CC"/>
    <w:rsid w:val="00412B56"/>
    <w:rsid w:val="00422386"/>
    <w:rsid w:val="00431AFD"/>
    <w:rsid w:val="004439DF"/>
    <w:rsid w:val="004519E0"/>
    <w:rsid w:val="00460428"/>
    <w:rsid w:val="00464509"/>
    <w:rsid w:val="00490966"/>
    <w:rsid w:val="00495CA4"/>
    <w:rsid w:val="004B32AD"/>
    <w:rsid w:val="004E0304"/>
    <w:rsid w:val="004F02E3"/>
    <w:rsid w:val="004F190A"/>
    <w:rsid w:val="004F1F8D"/>
    <w:rsid w:val="00512776"/>
    <w:rsid w:val="0052089B"/>
    <w:rsid w:val="00520DEA"/>
    <w:rsid w:val="00526550"/>
    <w:rsid w:val="005272FF"/>
    <w:rsid w:val="00533911"/>
    <w:rsid w:val="00535536"/>
    <w:rsid w:val="0055212F"/>
    <w:rsid w:val="005722A6"/>
    <w:rsid w:val="005810DA"/>
    <w:rsid w:val="005879A3"/>
    <w:rsid w:val="005C7FC2"/>
    <w:rsid w:val="00613ABB"/>
    <w:rsid w:val="00615F09"/>
    <w:rsid w:val="00616A39"/>
    <w:rsid w:val="0062153D"/>
    <w:rsid w:val="0062626B"/>
    <w:rsid w:val="00636FBC"/>
    <w:rsid w:val="00643F62"/>
    <w:rsid w:val="00653BF0"/>
    <w:rsid w:val="00676E00"/>
    <w:rsid w:val="00685DD5"/>
    <w:rsid w:val="006A5494"/>
    <w:rsid w:val="006B0D6F"/>
    <w:rsid w:val="006C5A12"/>
    <w:rsid w:val="006C6B0B"/>
    <w:rsid w:val="006C74BD"/>
    <w:rsid w:val="006D25CF"/>
    <w:rsid w:val="006D2F72"/>
    <w:rsid w:val="006E6473"/>
    <w:rsid w:val="0071246B"/>
    <w:rsid w:val="0072281C"/>
    <w:rsid w:val="007229E0"/>
    <w:rsid w:val="00731354"/>
    <w:rsid w:val="00732B53"/>
    <w:rsid w:val="00761E84"/>
    <w:rsid w:val="00762CD0"/>
    <w:rsid w:val="00777BE8"/>
    <w:rsid w:val="00777F17"/>
    <w:rsid w:val="00784E38"/>
    <w:rsid w:val="007A6120"/>
    <w:rsid w:val="007A6EB7"/>
    <w:rsid w:val="007C4470"/>
    <w:rsid w:val="007D2C10"/>
    <w:rsid w:val="007D522F"/>
    <w:rsid w:val="007E5B9F"/>
    <w:rsid w:val="008078F6"/>
    <w:rsid w:val="0081609E"/>
    <w:rsid w:val="00822CA9"/>
    <w:rsid w:val="0084195F"/>
    <w:rsid w:val="008457CA"/>
    <w:rsid w:val="00852228"/>
    <w:rsid w:val="008555D1"/>
    <w:rsid w:val="00856FB6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902B0B"/>
    <w:rsid w:val="00930452"/>
    <w:rsid w:val="00932F4B"/>
    <w:rsid w:val="00933CC6"/>
    <w:rsid w:val="009372DC"/>
    <w:rsid w:val="00945D6F"/>
    <w:rsid w:val="00946731"/>
    <w:rsid w:val="0096025A"/>
    <w:rsid w:val="00982B0D"/>
    <w:rsid w:val="00986B44"/>
    <w:rsid w:val="00987536"/>
    <w:rsid w:val="009A3916"/>
    <w:rsid w:val="009B2F9D"/>
    <w:rsid w:val="009C2D71"/>
    <w:rsid w:val="009D5139"/>
    <w:rsid w:val="009F2151"/>
    <w:rsid w:val="009F3B42"/>
    <w:rsid w:val="00A3423C"/>
    <w:rsid w:val="00A54A51"/>
    <w:rsid w:val="00A54DFB"/>
    <w:rsid w:val="00A604BB"/>
    <w:rsid w:val="00A71727"/>
    <w:rsid w:val="00A823BE"/>
    <w:rsid w:val="00A87E93"/>
    <w:rsid w:val="00A92444"/>
    <w:rsid w:val="00AA615C"/>
    <w:rsid w:val="00AB0546"/>
    <w:rsid w:val="00AB4CF7"/>
    <w:rsid w:val="00AB5739"/>
    <w:rsid w:val="00AC5A3C"/>
    <w:rsid w:val="00AC6EC4"/>
    <w:rsid w:val="00AE1DBE"/>
    <w:rsid w:val="00AF179D"/>
    <w:rsid w:val="00B0262A"/>
    <w:rsid w:val="00B06DB2"/>
    <w:rsid w:val="00B2319F"/>
    <w:rsid w:val="00B37E57"/>
    <w:rsid w:val="00B45DFE"/>
    <w:rsid w:val="00B462DB"/>
    <w:rsid w:val="00B66B10"/>
    <w:rsid w:val="00B670B8"/>
    <w:rsid w:val="00B73E48"/>
    <w:rsid w:val="00B9349D"/>
    <w:rsid w:val="00B96139"/>
    <w:rsid w:val="00B97BB8"/>
    <w:rsid w:val="00BA77CC"/>
    <w:rsid w:val="00BB13FC"/>
    <w:rsid w:val="00BB4BC1"/>
    <w:rsid w:val="00BC14CE"/>
    <w:rsid w:val="00BD0CDE"/>
    <w:rsid w:val="00BE2013"/>
    <w:rsid w:val="00BE71EA"/>
    <w:rsid w:val="00BF1C0D"/>
    <w:rsid w:val="00BF7D76"/>
    <w:rsid w:val="00C1709E"/>
    <w:rsid w:val="00C624CD"/>
    <w:rsid w:val="00C64AC6"/>
    <w:rsid w:val="00C65044"/>
    <w:rsid w:val="00C74A98"/>
    <w:rsid w:val="00C80D5C"/>
    <w:rsid w:val="00C81229"/>
    <w:rsid w:val="00CA0F6A"/>
    <w:rsid w:val="00CA1EDD"/>
    <w:rsid w:val="00CA76B9"/>
    <w:rsid w:val="00CB408E"/>
    <w:rsid w:val="00CD614B"/>
    <w:rsid w:val="00CD6C5E"/>
    <w:rsid w:val="00CF0240"/>
    <w:rsid w:val="00D0071B"/>
    <w:rsid w:val="00D46075"/>
    <w:rsid w:val="00D465DD"/>
    <w:rsid w:val="00D54D1A"/>
    <w:rsid w:val="00D64C48"/>
    <w:rsid w:val="00D67606"/>
    <w:rsid w:val="00D81D46"/>
    <w:rsid w:val="00DA184D"/>
    <w:rsid w:val="00DC23BF"/>
    <w:rsid w:val="00DC65D9"/>
    <w:rsid w:val="00DD05F9"/>
    <w:rsid w:val="00DD5E53"/>
    <w:rsid w:val="00E06C19"/>
    <w:rsid w:val="00E107F5"/>
    <w:rsid w:val="00E152C6"/>
    <w:rsid w:val="00E1699D"/>
    <w:rsid w:val="00E2479D"/>
    <w:rsid w:val="00E6459C"/>
    <w:rsid w:val="00E82B50"/>
    <w:rsid w:val="00E85B8E"/>
    <w:rsid w:val="00E97227"/>
    <w:rsid w:val="00EA297A"/>
    <w:rsid w:val="00EB5851"/>
    <w:rsid w:val="00EC5130"/>
    <w:rsid w:val="00EC7C85"/>
    <w:rsid w:val="00ED1B70"/>
    <w:rsid w:val="00EE379E"/>
    <w:rsid w:val="00EF402A"/>
    <w:rsid w:val="00F07391"/>
    <w:rsid w:val="00F11E0B"/>
    <w:rsid w:val="00F13960"/>
    <w:rsid w:val="00F24CA7"/>
    <w:rsid w:val="00F262A7"/>
    <w:rsid w:val="00F35785"/>
    <w:rsid w:val="00F62A23"/>
    <w:rsid w:val="00F74E5F"/>
    <w:rsid w:val="00FA2C45"/>
    <w:rsid w:val="00FD3C37"/>
    <w:rsid w:val="00FD7CC5"/>
    <w:rsid w:val="00FE02F7"/>
    <w:rsid w:val="00FE2C94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F8B6"/>
  <w15:chartTrackingRefBased/>
  <w15:docId w15:val="{25DEAEDD-B796-49FE-800C-BE6D0A41D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00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1549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549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549C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549C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549C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549C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549C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549C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549C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link w:val="CartableCar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1549C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549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549C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549C6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1549C6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1549C6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1549C6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1549C6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1549C6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1549C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1549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1549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1549C6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1549C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1549C6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1549C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1549C6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1549C6"/>
    <w:rPr>
      <w:b/>
      <w:bCs/>
      <w:smallCaps/>
      <w:color w:val="365F91" w:themeColor="accent1" w:themeShade="BF"/>
      <w:spacing w:val="5"/>
    </w:rPr>
  </w:style>
  <w:style w:type="character" w:styleId="Textedelespacerserv">
    <w:name w:val="Placeholder Text"/>
    <w:basedOn w:val="Policepardfaut"/>
    <w:uiPriority w:val="99"/>
    <w:semiHidden/>
    <w:rsid w:val="001549C6"/>
    <w:rPr>
      <w:color w:val="666666"/>
    </w:rPr>
  </w:style>
  <w:style w:type="paragraph" w:customStyle="1" w:styleId="Gdmath">
    <w:name w:val="Gdmath"/>
    <w:basedOn w:val="Cartable"/>
    <w:link w:val="GdmathCar"/>
    <w:rsid w:val="001549C6"/>
    <w:pPr>
      <w:tabs>
        <w:tab w:val="left" w:pos="567"/>
        <w:tab w:val="left" w:pos="1701"/>
      </w:tabs>
    </w:pPr>
    <w:rPr>
      <w:rFonts w:ascii="Times New Roman" w:hAnsi="Times New Roman" w:cs="Times New Roman"/>
      <w:color w:val="000000"/>
      <w:sz w:val="24"/>
    </w:rPr>
  </w:style>
  <w:style w:type="character" w:customStyle="1" w:styleId="CartableCar">
    <w:name w:val="Cartable Car"/>
    <w:basedOn w:val="Policepardfaut"/>
    <w:link w:val="Cartable"/>
    <w:rsid w:val="001549C6"/>
    <w:rPr>
      <w:rFonts w:ascii="Arial" w:hAnsi="Arial" w:cs="Arial"/>
      <w:sz w:val="28"/>
      <w:szCs w:val="24"/>
    </w:rPr>
  </w:style>
  <w:style w:type="character" w:customStyle="1" w:styleId="GdmathCar">
    <w:name w:val="Gdmath Car"/>
    <w:basedOn w:val="CartableCar"/>
    <w:link w:val="Gdmath"/>
    <w:rsid w:val="001549C6"/>
    <w:rPr>
      <w:rFonts w:ascii="Times New Roman" w:hAnsi="Times New Roman" w:cs="Times New Roman"/>
      <w:color w:val="000000"/>
      <w:sz w:val="24"/>
      <w:szCs w:val="24"/>
    </w:rPr>
  </w:style>
  <w:style w:type="table" w:styleId="Grilledutableau">
    <w:name w:val="Table Grid"/>
    <w:basedOn w:val="TableauNormal"/>
    <w:rsid w:val="009D5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sa\AppData\Roaming\Microsoft\Templates\GDmath9v1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GDmath9v14</Template>
  <TotalTime>205</TotalTime>
  <Pages>2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14</cp:revision>
  <dcterms:created xsi:type="dcterms:W3CDTF">2024-11-11T14:26:00Z</dcterms:created>
  <dcterms:modified xsi:type="dcterms:W3CDTF">2024-11-11T17:54:00Z</dcterms:modified>
</cp:coreProperties>
</file>